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8251" w14:textId="77777777" w:rsidR="00FF3F86" w:rsidRDefault="00A748B3">
      <w:pPr>
        <w:spacing w:after="0"/>
        <w:ind w:left="9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A3F5BA" wp14:editId="2616AEA6">
            <wp:simplePos x="0" y="0"/>
            <wp:positionH relativeFrom="column">
              <wp:posOffset>-871844</wp:posOffset>
            </wp:positionH>
            <wp:positionV relativeFrom="paragraph">
              <wp:posOffset>-262152</wp:posOffset>
            </wp:positionV>
            <wp:extent cx="813925" cy="862666"/>
            <wp:effectExtent l="0" t="0" r="0" b="0"/>
            <wp:wrapSquare wrapText="bothSides"/>
            <wp:docPr id="3692" name="Picture 3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" name="Picture 36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3925" cy="86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East Dorset</w:t>
      </w:r>
    </w:p>
    <w:p w14:paraId="138B4CC6" w14:textId="77777777" w:rsidR="00FF3F86" w:rsidRDefault="00A748B3">
      <w:pPr>
        <w:tabs>
          <w:tab w:val="right" w:pos="7359"/>
        </w:tabs>
        <w:spacing w:after="0"/>
        <w:ind w:left="-1"/>
      </w:pPr>
      <w:r>
        <w:rPr>
          <w:sz w:val="30"/>
        </w:rPr>
        <w:t>&amp; Purbeck</w:t>
      </w:r>
      <w:r>
        <w:rPr>
          <w:sz w:val="30"/>
        </w:rPr>
        <w:tab/>
      </w:r>
      <w:proofErr w:type="spellStart"/>
      <w:r>
        <w:rPr>
          <w:sz w:val="30"/>
        </w:rPr>
        <w:t>Hanham</w:t>
      </w:r>
      <w:proofErr w:type="spellEnd"/>
      <w:r>
        <w:rPr>
          <w:sz w:val="30"/>
        </w:rPr>
        <w:t xml:space="preserve"> Road</w:t>
      </w:r>
    </w:p>
    <w:p w14:paraId="620CF842" w14:textId="77777777" w:rsidR="00FF3F86" w:rsidRDefault="00A748B3">
      <w:pPr>
        <w:spacing w:after="0" w:line="216" w:lineRule="auto"/>
        <w:ind w:left="5998"/>
        <w:jc w:val="center"/>
      </w:pPr>
      <w:r>
        <w:rPr>
          <w:sz w:val="26"/>
        </w:rPr>
        <w:t>Wimborne BH21 IAS</w:t>
      </w:r>
    </w:p>
    <w:p w14:paraId="269CDBE3" w14:textId="77777777" w:rsidR="00FF3F86" w:rsidRDefault="00FF3F86">
      <w:pPr>
        <w:sectPr w:rsidR="00FF3F86">
          <w:pgSz w:w="11920" w:h="16840"/>
          <w:pgMar w:top="898" w:right="1320" w:bottom="1085" w:left="3240" w:header="720" w:footer="720" w:gutter="0"/>
          <w:cols w:space="720"/>
        </w:sectPr>
      </w:pPr>
    </w:p>
    <w:p w14:paraId="6AAC5A1F" w14:textId="77777777" w:rsidR="00FF3F86" w:rsidRDefault="00A748B3">
      <w:pPr>
        <w:spacing w:after="0" w:line="444" w:lineRule="auto"/>
        <w:ind w:left="6649" w:hanging="312"/>
      </w:pPr>
      <w:r>
        <w:rPr>
          <w:sz w:val="26"/>
        </w:rPr>
        <w:t xml:space="preserve">Dorset Adviceline 0800 144 8848 </w:t>
      </w:r>
      <w:r>
        <w:rPr>
          <w:sz w:val="26"/>
          <w:u w:val="single" w:color="000000"/>
        </w:rPr>
        <w:t>www.edpcitizensadvice.org.uk</w:t>
      </w:r>
    </w:p>
    <w:p w14:paraId="710A3C1D" w14:textId="77777777" w:rsidR="00FF3F86" w:rsidRDefault="00A748B3">
      <w:pPr>
        <w:tabs>
          <w:tab w:val="center" w:pos="1680"/>
          <w:tab w:val="center" w:pos="8888"/>
        </w:tabs>
        <w:spacing w:after="0"/>
      </w:pPr>
      <w:r>
        <w:rPr>
          <w:sz w:val="24"/>
        </w:rPr>
        <w:tab/>
        <w:t>Judi Weedon</w:t>
      </w:r>
      <w:r>
        <w:rPr>
          <w:sz w:val="24"/>
        </w:rPr>
        <w:tab/>
        <w:t>4th April 2023</w:t>
      </w:r>
    </w:p>
    <w:p w14:paraId="30B1111C" w14:textId="77777777" w:rsidR="00FF3F86" w:rsidRDefault="00A748B3">
      <w:pPr>
        <w:spacing w:after="0"/>
        <w:ind w:left="1042" w:right="14" w:hanging="10"/>
        <w:jc w:val="both"/>
      </w:pPr>
      <w:r>
        <w:rPr>
          <w:sz w:val="24"/>
        </w:rPr>
        <w:t>West Moors Town Council,</w:t>
      </w:r>
    </w:p>
    <w:p w14:paraId="13EA1A4B" w14:textId="77777777" w:rsidR="00FF3F86" w:rsidRDefault="00A748B3">
      <w:pPr>
        <w:spacing w:after="0" w:line="216" w:lineRule="auto"/>
        <w:ind w:left="1037" w:right="7134" w:firstLine="10"/>
      </w:pPr>
      <w:r>
        <w:rPr>
          <w:sz w:val="24"/>
        </w:rPr>
        <w:t>4 Park way, West Moors, Ferndown,</w:t>
      </w:r>
    </w:p>
    <w:p w14:paraId="16FF6ECA" w14:textId="77777777" w:rsidR="00FF3F86" w:rsidRDefault="00A748B3">
      <w:pPr>
        <w:spacing w:after="1172" w:line="265" w:lineRule="auto"/>
        <w:ind w:left="1042" w:hanging="10"/>
      </w:pPr>
      <w:r>
        <w:rPr>
          <w:sz w:val="26"/>
        </w:rPr>
        <w:t>BH22 OHI-</w:t>
      </w:r>
    </w:p>
    <w:p w14:paraId="6049F00E" w14:textId="77777777" w:rsidR="00FF3F86" w:rsidRDefault="00A748B3">
      <w:pPr>
        <w:spacing w:after="186" w:line="265" w:lineRule="auto"/>
        <w:ind w:left="1042" w:hanging="10"/>
      </w:pPr>
      <w:r>
        <w:rPr>
          <w:sz w:val="26"/>
        </w:rPr>
        <w:t>Dear Judi,</w:t>
      </w:r>
    </w:p>
    <w:p w14:paraId="0F8B3D87" w14:textId="77777777" w:rsidR="00FF3F86" w:rsidRDefault="00A748B3">
      <w:pPr>
        <w:spacing w:after="213"/>
        <w:ind w:left="1042" w:right="14" w:hanging="10"/>
        <w:jc w:val="both"/>
      </w:pPr>
      <w:r>
        <w:rPr>
          <w:sz w:val="24"/>
        </w:rPr>
        <w:t>On behalf of Citizens Advice in East Dorset and Purbeck, I am writing to thank West Moors Town Council for their donation of 2800.00.</w:t>
      </w:r>
    </w:p>
    <w:p w14:paraId="6BC421DB" w14:textId="77777777" w:rsidR="00FF3F86" w:rsidRDefault="00A748B3">
      <w:pPr>
        <w:spacing w:after="231"/>
        <w:ind w:left="1042" w:right="14" w:hanging="10"/>
        <w:jc w:val="both"/>
      </w:pPr>
      <w:r>
        <w:rPr>
          <w:sz w:val="24"/>
        </w:rPr>
        <w:t xml:space="preserve">We are extremely grateful for the support of the Council. It has been an extremely challenging year for </w:t>
      </w:r>
      <w:proofErr w:type="gramStart"/>
      <w:r>
        <w:rPr>
          <w:sz w:val="24"/>
        </w:rPr>
        <w:t>everyone</w:t>
      </w:r>
      <w:proofErr w:type="gramEnd"/>
      <w:r>
        <w:rPr>
          <w:sz w:val="24"/>
        </w:rPr>
        <w:t xml:space="preserve"> and we predict that demand for our services will be even greater than ever.</w:t>
      </w:r>
    </w:p>
    <w:p w14:paraId="5E53C924" w14:textId="77777777" w:rsidR="00FF3F86" w:rsidRDefault="00A748B3">
      <w:pPr>
        <w:spacing w:after="468"/>
        <w:ind w:left="1042" w:right="14" w:hanging="10"/>
        <w:jc w:val="both"/>
      </w:pPr>
      <w:r>
        <w:rPr>
          <w:sz w:val="24"/>
        </w:rPr>
        <w:t xml:space="preserve">Please will you extend our thanks to the Councillors and let them know that the funds will be used to support </w:t>
      </w:r>
      <w:proofErr w:type="gramStart"/>
      <w:r>
        <w:rPr>
          <w:sz w:val="24"/>
        </w:rPr>
        <w:t>local residents</w:t>
      </w:r>
      <w:proofErr w:type="gramEnd"/>
      <w:r>
        <w:rPr>
          <w:sz w:val="24"/>
        </w:rPr>
        <w:t xml:space="preserve"> who find themselves in need of our help, advice and </w:t>
      </w:r>
      <w:r>
        <w:rPr>
          <w:sz w:val="24"/>
        </w:rPr>
        <w:t>support.</w:t>
      </w:r>
    </w:p>
    <w:p w14:paraId="4F584A36" w14:textId="77777777" w:rsidR="00FF3F86" w:rsidRDefault="00A748B3">
      <w:pPr>
        <w:spacing w:after="169"/>
        <w:ind w:left="1042" w:right="14" w:hanging="10"/>
        <w:jc w:val="both"/>
      </w:pPr>
      <w:r>
        <w:rPr>
          <w:sz w:val="24"/>
        </w:rPr>
        <w:t>Yours sincerely</w:t>
      </w:r>
    </w:p>
    <w:p w14:paraId="0923D52F" w14:textId="77777777" w:rsidR="00FF3F86" w:rsidRDefault="00A748B3">
      <w:pPr>
        <w:spacing w:after="0" w:line="265" w:lineRule="auto"/>
        <w:ind w:left="1042" w:hanging="10"/>
      </w:pPr>
      <w:r>
        <w:rPr>
          <w:sz w:val="26"/>
        </w:rPr>
        <w:t xml:space="preserve">Helen </w:t>
      </w:r>
      <w:proofErr w:type="spellStart"/>
      <w:r>
        <w:rPr>
          <w:sz w:val="26"/>
        </w:rPr>
        <w:t>Goldsack</w:t>
      </w:r>
      <w:proofErr w:type="spellEnd"/>
    </w:p>
    <w:p w14:paraId="3EB61E34" w14:textId="77777777" w:rsidR="00FF3F86" w:rsidRDefault="00A748B3">
      <w:pPr>
        <w:spacing w:after="0"/>
        <w:ind w:left="1042" w:right="14" w:hanging="10"/>
        <w:jc w:val="both"/>
      </w:pPr>
      <w:r>
        <w:rPr>
          <w:sz w:val="24"/>
        </w:rPr>
        <w:t>Chief Officer</w:t>
      </w:r>
    </w:p>
    <w:p w14:paraId="6BB17838" w14:textId="77777777" w:rsidR="00FF3F86" w:rsidRDefault="00A748B3">
      <w:pPr>
        <w:spacing w:after="3719" w:line="265" w:lineRule="auto"/>
        <w:ind w:left="1042" w:hanging="10"/>
      </w:pPr>
      <w:r>
        <w:rPr>
          <w:sz w:val="26"/>
        </w:rPr>
        <w:t>Citizens Advice in East Dorset and Purbeck</w:t>
      </w:r>
    </w:p>
    <w:p w14:paraId="125DF98D" w14:textId="77777777" w:rsidR="00FF3F86" w:rsidRDefault="00A748B3">
      <w:pPr>
        <w:spacing w:after="3"/>
        <w:ind w:left="9" w:hanging="10"/>
      </w:pPr>
      <w:r>
        <w:lastRenderedPageBreak/>
        <w:t>Citizens Advice in East Dorset and Purbeck</w:t>
      </w:r>
    </w:p>
    <w:p w14:paraId="3A3B5DC8" w14:textId="77777777" w:rsidR="00FF3F86" w:rsidRDefault="00A748B3">
      <w:pPr>
        <w:spacing w:after="3"/>
        <w:ind w:left="9" w:hanging="10"/>
      </w:pPr>
      <w:r>
        <w:t>Registered Office: 2 Mili Lane, Wareham, BH20 4RA</w:t>
      </w:r>
    </w:p>
    <w:p w14:paraId="1289870B" w14:textId="77777777" w:rsidR="00FF3F86" w:rsidRDefault="00A748B3">
      <w:pPr>
        <w:spacing w:after="3"/>
        <w:ind w:left="9" w:hanging="10"/>
      </w:pPr>
      <w:r>
        <w:t>Charity Registration No: 1068414</w:t>
      </w:r>
    </w:p>
    <w:p w14:paraId="410E6C1D" w14:textId="77777777" w:rsidR="00FF3F86" w:rsidRDefault="00A748B3">
      <w:pPr>
        <w:spacing w:after="3"/>
        <w:ind w:left="9" w:hanging="10"/>
      </w:pPr>
      <w:r>
        <w:t>Company Limited by Guarantee Reg No: 3510199, England</w:t>
      </w:r>
    </w:p>
    <w:p w14:paraId="61567A70" w14:textId="77777777" w:rsidR="00FF3F86" w:rsidRDefault="00A748B3">
      <w:pPr>
        <w:spacing w:after="3"/>
        <w:ind w:left="9" w:hanging="10"/>
      </w:pPr>
      <w:r>
        <w:t>Authorised and regulated by the Financial Conduct Authority: FRN617701</w:t>
      </w:r>
    </w:p>
    <w:sectPr w:rsidR="00FF3F86">
      <w:type w:val="continuous"/>
      <w:pgSz w:w="11920" w:h="16840"/>
      <w:pgMar w:top="898" w:right="1325" w:bottom="1085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F86"/>
    <w:rsid w:val="00A748B3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B7D1"/>
  <w15:docId w15:val="{2ED582AC-7097-4DEF-B6EE-4037FF8B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Fawcett</dc:creator>
  <cp:keywords/>
  <cp:lastModifiedBy>Amie Fawcett</cp:lastModifiedBy>
  <cp:revision>2</cp:revision>
  <dcterms:created xsi:type="dcterms:W3CDTF">2024-04-10T16:46:00Z</dcterms:created>
  <dcterms:modified xsi:type="dcterms:W3CDTF">2024-04-10T16:46:00Z</dcterms:modified>
</cp:coreProperties>
</file>